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R4-2411664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38.878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8CE9FB" w:rsidR="00F25D98" w:rsidRDefault="009E1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DF0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6A5D">
                <w:t>CR for 38.878 on corrections of description and summary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751BF" w:rsidR="001E41F3" w:rsidRDefault="009E1A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A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1AE8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B6DAE" w14:textId="77777777" w:rsidR="009E1AE8" w:rsidRDefault="009E1AE8" w:rsidP="009E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expression for E-MMSE IRC receiver.</w:t>
            </w:r>
          </w:p>
          <w:p w14:paraId="708AA7DE" w14:textId="26CB853A" w:rsidR="009E1AE8" w:rsidRDefault="009E1AE8" w:rsidP="009E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MCS setting for two observations in summary.</w:t>
            </w:r>
          </w:p>
        </w:tc>
      </w:tr>
      <w:tr w:rsidR="009E1A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1AE8" w:rsidRDefault="009E1AE8" w:rsidP="009E1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1AE8" w:rsidRDefault="009E1AE8" w:rsidP="009E1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A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1AE8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2D3D1" w:rsidR="009E1AE8" w:rsidRDefault="009E1AE8" w:rsidP="009E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expression for E-MMSE IRC receiver + observations in summary</w:t>
            </w:r>
          </w:p>
        </w:tc>
      </w:tr>
      <w:tr w:rsidR="009E1A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1AE8" w:rsidRDefault="009E1AE8" w:rsidP="009E1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1AE8" w:rsidRDefault="009E1AE8" w:rsidP="009E1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A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1AE8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4D949" w14:textId="77777777" w:rsidR="009E1AE8" w:rsidRDefault="009E1AE8" w:rsidP="009E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Expression for E-MMSE IRC receiver will still be incorrect</w:t>
            </w:r>
          </w:p>
          <w:p w14:paraId="5C4BEB44" w14:textId="0D508FA1" w:rsidR="009E1AE8" w:rsidRDefault="009E1AE8" w:rsidP="009E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Observations in summary will still be incorrect.</w:t>
            </w:r>
          </w:p>
        </w:tc>
      </w:tr>
      <w:tr w:rsidR="009E1AE8" w14:paraId="034AF533" w14:textId="77777777" w:rsidTr="00547111">
        <w:tc>
          <w:tcPr>
            <w:tcW w:w="2694" w:type="dxa"/>
            <w:gridSpan w:val="2"/>
          </w:tcPr>
          <w:p w14:paraId="39D9EB5B" w14:textId="77777777" w:rsidR="009E1AE8" w:rsidRDefault="009E1AE8" w:rsidP="009E1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1AE8" w:rsidRDefault="009E1AE8" w:rsidP="009E1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A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1AE8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61131" w:rsidR="009E1AE8" w:rsidRDefault="009956D7" w:rsidP="009E1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4.2.2, </w:t>
            </w:r>
            <w:r w:rsidR="007B46C4">
              <w:rPr>
                <w:noProof/>
              </w:rPr>
              <w:t>4.4.3</w:t>
            </w:r>
          </w:p>
        </w:tc>
      </w:tr>
      <w:tr w:rsidR="009E1A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1AE8" w:rsidRDefault="009E1AE8" w:rsidP="009E1A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1AE8" w:rsidRDefault="009E1AE8" w:rsidP="009E1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A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1AE8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1AE8" w:rsidRDefault="009E1AE8" w:rsidP="009E1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1AE8" w:rsidRDefault="009E1AE8" w:rsidP="009E1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1AE8" w:rsidRDefault="009E1AE8" w:rsidP="009E1A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1AE8" w:rsidRDefault="009E1AE8" w:rsidP="009E1A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A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1AE8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1AE8" w:rsidRDefault="009E1AE8" w:rsidP="009E1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17E448" w:rsidR="009E1AE8" w:rsidRDefault="009E1AE8" w:rsidP="009E1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1AE8" w:rsidRDefault="009E1AE8" w:rsidP="009E1A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8FE576" w:rsidR="009E1AE8" w:rsidRDefault="009E1AE8" w:rsidP="009E1A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A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1AE8" w:rsidRDefault="009E1AE8" w:rsidP="009E1A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1AE8" w:rsidRDefault="009E1AE8" w:rsidP="009E1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D541B" w:rsidR="009E1AE8" w:rsidRDefault="009E1AE8" w:rsidP="009E1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1AE8" w:rsidRDefault="009E1AE8" w:rsidP="009E1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62BA76" w:rsidR="009E1AE8" w:rsidRDefault="009E1AE8" w:rsidP="009E1A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A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1AE8" w:rsidRDefault="009E1AE8" w:rsidP="009E1A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1AE8" w:rsidRDefault="009E1AE8" w:rsidP="009E1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B06142" w:rsidR="009E1AE8" w:rsidRDefault="009E1AE8" w:rsidP="009E1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1AE8" w:rsidRDefault="009E1AE8" w:rsidP="009E1A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97E522" w:rsidR="009E1AE8" w:rsidRDefault="009E1AE8" w:rsidP="009E1A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A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1AE8" w:rsidRDefault="009E1AE8" w:rsidP="009E1A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1AE8" w:rsidRDefault="009E1AE8" w:rsidP="009E1AE8">
            <w:pPr>
              <w:pStyle w:val="CRCoverPage"/>
              <w:spacing w:after="0"/>
              <w:rPr>
                <w:noProof/>
              </w:rPr>
            </w:pPr>
          </w:p>
        </w:tc>
      </w:tr>
      <w:tr w:rsidR="009E1A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1AE8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1AE8" w:rsidRDefault="009E1AE8" w:rsidP="009E1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A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1AE8" w:rsidRPr="008863B9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1AE8" w:rsidRPr="008863B9" w:rsidRDefault="009E1AE8" w:rsidP="009E1A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1A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1AE8" w:rsidRDefault="009E1AE8" w:rsidP="009E1A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1AE8" w:rsidRDefault="009E1AE8" w:rsidP="009E1A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D42B8" w14:textId="77777777" w:rsidR="00095FC1" w:rsidRDefault="00095FC1" w:rsidP="00095FC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91BE712" w14:textId="77777777" w:rsidR="00BC376D" w:rsidRDefault="00BC376D" w:rsidP="00BC376D">
      <w:pPr>
        <w:pStyle w:val="Heading3"/>
        <w:rPr>
          <w:lang w:eastAsia="zh-CN"/>
        </w:rPr>
      </w:pPr>
      <w:bookmarkStart w:id="1" w:name="_Toc144219284"/>
      <w:bookmarkStart w:id="2" w:name="_Toc146622383"/>
      <w:bookmarkStart w:id="3" w:name="_Toc146622411"/>
      <w:bookmarkStart w:id="4" w:name="_Toc146622494"/>
      <w:bookmarkStart w:id="5" w:name="_Toc146622683"/>
      <w:bookmarkStart w:id="6" w:name="_Toc146623351"/>
      <w:bookmarkStart w:id="7" w:name="_Toc153128509"/>
      <w:bookmarkStart w:id="8" w:name="_Toc162010805"/>
      <w:bookmarkStart w:id="9" w:name="_Toc169199065"/>
      <w:r>
        <w:rPr>
          <w:rFonts w:cs="Arial"/>
          <w:lang w:eastAsia="zh-CN"/>
        </w:rPr>
        <w:t>4.2.2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E-</w:t>
      </w:r>
      <w:r>
        <w:rPr>
          <w:rFonts w:cs="Arial"/>
          <w:lang w:eastAsia="zh-CN"/>
        </w:rPr>
        <w:t>MMSE IRC receive</w:t>
      </w:r>
      <w:r>
        <w:rPr>
          <w:lang w:eastAsia="zh-CN"/>
        </w:rPr>
        <w:t>r</w:t>
      </w:r>
    </w:p>
    <w:p w14:paraId="5E7C6D30" w14:textId="77777777" w:rsidR="00BC376D" w:rsidRDefault="00BC376D" w:rsidP="00BC376D">
      <w:r>
        <w:t>To</w:t>
      </w:r>
      <w:r>
        <w:rPr>
          <w:lang w:val="en-US" w:eastAsia="zh-CN"/>
        </w:rPr>
        <w:t xml:space="preserve"> </w:t>
      </w:r>
      <w:r>
        <w:t xml:space="preserve">suppress the co-scheduled UE’s interference, the candidate </w:t>
      </w:r>
      <w:r>
        <w:rPr>
          <w:lang w:val="en-US" w:eastAsia="zh-CN"/>
        </w:rPr>
        <w:t>E-</w:t>
      </w:r>
      <w:r>
        <w:t xml:space="preserve">MMSE IRC receiver type is captured in this subclause. The </w:t>
      </w:r>
      <w:r>
        <w:rPr>
          <w:lang w:val="en-US" w:eastAsia="zh-CN"/>
        </w:rPr>
        <w:t>E-</w:t>
      </w:r>
      <w:r>
        <w:t>MMSE IRC receiver weight matrix is expressed as follow:</w:t>
      </w:r>
    </w:p>
    <w:p w14:paraId="6675A77F" w14:textId="77777777" w:rsidR="00BC376D" w:rsidRDefault="00BC376D" w:rsidP="00BC376D">
      <w:pPr>
        <w:rPr>
          <w:lang w:eastAsia="ko-KR"/>
        </w:rPr>
      </w:pPr>
    </w:p>
    <w:p w14:paraId="4AA7A3E7" w14:textId="77777777" w:rsidR="00BC376D" w:rsidRDefault="00BC376D" w:rsidP="00BC376D">
      <w:pPr>
        <w:pStyle w:val="EQ"/>
      </w:pPr>
      <w:r>
        <w:rPr>
          <w:noProof w:val="0"/>
          <w:lang w:eastAsia="ko-KR"/>
        </w:rPr>
        <w:tab/>
      </w:r>
      <m:oMath>
        <m:sSub>
          <m:sSubPr>
            <m:ctrlPr>
              <w:rPr>
                <w:rFonts w:ascii="Cambria Math" w:hAnsi="Cambria Math" w:cs="SimSun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RX</m:t>
            </m:r>
            <m:r>
              <m:rPr>
                <m:sty m:val="p"/>
              </m:rPr>
              <w:rPr>
                <w:rFonts w:ascii="Cambria Math" w:hAnsi="Cambria Math"/>
              </w:rPr>
              <m:t>,1</m:t>
            </m:r>
          </m:sub>
        </m:sSub>
        <m:d>
          <m:dPr>
            <m:ctrlPr>
              <w:rPr>
                <w:rFonts w:ascii="Cambria Math" w:hAnsi="Cambria Math" w:cs="SimSun"/>
                <w:lang w:eastAsia="ko-KR"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 w:cs="SimSun"/>
                <w:lang w:eastAsia="ko-KR"/>
              </w:rPr>
            </m:ctrlPr>
          </m:sSubSupPr>
          <m:e>
            <m:acc>
              <m:accPr>
                <m:ctrlPr>
                  <w:rPr>
                    <w:rFonts w:ascii="Cambria Math" w:hAnsi="Cambria Math" w:cs="SimSun"/>
                    <w:lang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)</m:t>
        </m:r>
        <m:sSup>
          <m:sSupPr>
            <m:ctrlPr>
              <w:rPr>
                <w:rFonts w:ascii="Cambria Math" w:hAnsi="Cambria Math" w:cs="SimSun"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</m:oMath>
    </w:p>
    <w:p w14:paraId="1C47BCEC" w14:textId="4E85B76D" w:rsidR="00BC376D" w:rsidRDefault="00BC376D" w:rsidP="00BC376D">
      <w:pPr>
        <w:pStyle w:val="EQ"/>
      </w:pPr>
      <w:r>
        <w:rPr>
          <w:b/>
          <w:iCs/>
        </w:rPr>
        <w:tab/>
      </w:r>
      <m:oMath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 w:cs="SimSun"/>
                <w:b/>
                <w:bCs/>
                <w:lang w:eastAsia="ko-KR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 w:cs="SimSun"/>
                <w:lang w:eastAsia="ko-KR"/>
              </w:rPr>
            </m:ctrlPr>
          </m:sSubPr>
          <m:e>
            <m:acc>
              <m:accPr>
                <m:ctrlPr>
                  <w:rPr>
                    <w:rFonts w:ascii="Cambria Math" w:hAnsi="Cambria Math" w:cs="SimSun"/>
                    <w:b/>
                    <w:lang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 w:cs="SimSun"/>
                <w:lang w:eastAsia="ko-KR"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sSubSup>
          <m:sSubSupPr>
            <m:ctrlPr>
              <w:rPr>
                <w:rFonts w:ascii="Cambria Math" w:hAnsi="Cambria Math" w:cs="SimSun"/>
                <w:lang w:eastAsia="ko-KR"/>
              </w:rPr>
            </m:ctrlPr>
          </m:sSubSupPr>
          <m:e>
            <m:acc>
              <m:accPr>
                <m:ctrlPr>
                  <w:rPr>
                    <w:rFonts w:ascii="Cambria Math" w:hAnsi="Cambria Math" w:cs="SimSun"/>
                    <w:lang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d>
          <m:dPr>
            <m:ctrlPr>
              <w:rPr>
                <w:rFonts w:ascii="Cambria Math" w:hAnsi="Cambria Math" w:cs="SimSun"/>
                <w:lang w:eastAsia="ko-KR"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del w:id="10" w:author="Nokia" w:date="2024-08-09T13:01:00Z" w16du:dateUtc="2024-08-09T11:01:00Z">
                <w:rPr>
                  <w:rFonts w:ascii="Cambria Math" w:hAnsi="Cambria Math" w:cs="SimSun"/>
                  <w:b/>
                  <w:bCs/>
                  <w:lang w:eastAsia="ko-KR"/>
                </w:rPr>
              </w:del>
            </m:ctrlPr>
          </m:sSubPr>
          <m:e>
            <m:r>
              <w:del w:id="11" w:author="Nokia" w:date="2024-08-09T13:01:00Z" w16du:dateUtc="2024-08-09T11:01:00Z">
                <w:rPr>
                  <w:rFonts w:ascii="Cambria Math" w:hAnsi="Cambria Math"/>
                </w:rPr>
                <m:t>P</m:t>
              </w:del>
            </m:r>
          </m:e>
          <m:sub>
            <m:r>
              <w:del w:id="12" w:author="Nokia" w:date="2024-08-09T13:01:00Z" w16du:dateUtc="2024-08-09T11:01:00Z">
                <m:rPr>
                  <m:sty m:val="bi"/>
                </m:rPr>
                <w:rPr>
                  <w:rFonts w:ascii="Cambria Math" w:hAnsi="Cambria Math"/>
                </w:rPr>
                <m:t>j</m:t>
              </w:del>
            </m:r>
          </m:sub>
        </m:sSub>
        <m:nary>
          <m:naryPr>
            <m:chr m:val="∑"/>
            <m:limLoc m:val="undOvr"/>
            <m:ctrlPr>
              <w:rPr>
                <w:rFonts w:ascii="Cambria Math" w:hAnsi="Cambria Math" w:cs="SimSun"/>
                <w:lang w:eastAsia="ko-KR"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=2</m:t>
            </m:r>
          </m:sub>
          <m:sup>
            <m:sSub>
              <m:sSubPr>
                <m:ctrlPr>
                  <w:rPr>
                    <w:rFonts w:ascii="Cambria Math" w:hAnsi="Cambria Math" w:cs="SimSun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sup>
          <m:e>
            <m:sSub>
              <m:sSubPr>
                <m:ctrlPr>
                  <w:ins w:id="13" w:author="Nokia" w:date="2024-08-09T13:02:00Z" w16du:dateUtc="2024-08-09T11:02:00Z">
                    <w:rPr>
                      <w:rFonts w:ascii="Cambria Math" w:hAnsi="Cambria Math" w:cs="SimSun"/>
                      <w:b/>
                      <w:bCs/>
                      <w:lang w:eastAsia="ko-KR"/>
                    </w:rPr>
                  </w:ins>
                </m:ctrlPr>
              </m:sSubPr>
              <m:e>
                <m:r>
                  <w:ins w:id="14" w:author="Nokia" w:date="2024-08-09T13:02:00Z" w16du:dateUtc="2024-08-09T11:02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15" w:author="Nokia" w:date="2024-08-09T13:02:00Z" w16du:dateUtc="2024-08-09T11:02:00Z"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w:ins>
                </m:r>
              </m:sub>
            </m:sSub>
            <m:sSub>
              <m:sSubPr>
                <m:ctrlPr>
                  <w:rPr>
                    <w:rFonts w:ascii="Cambria Math" w:hAnsi="Cambria Math" w:cs="SimSun"/>
                    <w:lang w:eastAsia="ko-KR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 w:cs="SimSun"/>
                        <w:b/>
                        <w:lang w:eastAsia="ko-KR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 w:cs="SimSun"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l</m:t>
                </m:r>
              </m:e>
            </m:d>
            <m:sSubSup>
              <m:sSubSupPr>
                <m:ctrlPr>
                  <w:rPr>
                    <w:rFonts w:ascii="Cambria Math" w:hAnsi="Cambria Math" w:cs="SimSun"/>
                    <w:lang w:eastAsia="ko-KR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 w:cs="SimSun"/>
                        <w:lang w:eastAsia="ko-KR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  <m:sup>
                <m:r>
                  <w:rPr>
                    <w:rFonts w:ascii="Cambria Math" w:hAnsi="Cambria Math"/>
                  </w:rPr>
                  <m:t>H</m:t>
                </m:r>
              </m:sup>
            </m:sSubSup>
            <m:d>
              <m:dPr>
                <m:ctrlPr>
                  <w:rPr>
                    <w:rFonts w:ascii="Cambria Math" w:hAnsi="Cambria Math" w:cs="SimSun"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l</m:t>
                </m:r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 w:cs="SimSun"/>
                <w:lang w:eastAsia="ko-KR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SimSun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</m:t>
                </m:r>
              </m:sub>
            </m:sSub>
          </m:den>
        </m:f>
        <m:nary>
          <m:naryPr>
            <m:chr m:val="∑"/>
            <m:limLoc m:val="undOvr"/>
            <m:supHide m:val="1"/>
            <m:ctrlPr>
              <w:rPr>
                <w:rFonts w:ascii="Cambria Math" w:hAnsi="Cambria Math" w:cs="SimSun"/>
                <w:lang w:eastAsia="ko-KR"/>
              </w:rPr>
            </m:ctrlPr>
          </m:naryPr>
          <m:sub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∈</m:t>
            </m:r>
            <m:r>
              <w:rPr>
                <w:rFonts w:ascii="Cambria Math" w:hAnsi="Cambria Math"/>
              </w:rPr>
              <m:t>DMRS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of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 w:cs="SimSun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sub>
          <m:sup/>
          <m:e>
            <m:acc>
              <m:accPr>
                <m:chr m:val="̃"/>
                <m:ctrlPr>
                  <w:rPr>
                    <w:rFonts w:ascii="Cambria Math" w:hAnsi="Cambria Math" w:cs="SimSun"/>
                    <w:b/>
                    <w:bCs/>
                    <w:lang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sSup>
              <m:sSupPr>
                <m:ctrlPr>
                  <w:rPr>
                    <w:rFonts w:ascii="Cambria Math" w:hAnsi="Cambria Math" w:cs="SimSun"/>
                    <w:lang w:eastAsia="ko-KR"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hAnsi="Cambria Math" w:cs="SimSun"/>
                        <w:b/>
                        <w:bCs/>
                        <w:lang w:eastAsia="ko-KR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H</m:t>
                </m:r>
              </m:sup>
            </m:sSup>
          </m:e>
        </m:nary>
      </m:oMath>
      <w:r>
        <w:t>,</w:t>
      </w:r>
    </w:p>
    <w:p w14:paraId="072761B6" w14:textId="77777777" w:rsidR="00BC376D" w:rsidRPr="00BE04E2" w:rsidRDefault="00BC376D" w:rsidP="00BC376D">
      <w:pPr>
        <w:pStyle w:val="EQ"/>
      </w:pPr>
      <w:r>
        <w:rPr>
          <w:lang w:eastAsia="ko-KR"/>
        </w:rPr>
        <w:tab/>
      </w:r>
      <m:oMath>
        <m:acc>
          <m:accPr>
            <m:chr m:val="̃"/>
            <m:ctrlPr>
              <w:rPr>
                <w:rFonts w:ascii="Cambria Math" w:eastAsiaTheme="minorEastAsia" w:hAnsi="Cambria Math"/>
                <w:lang w:eastAsia="ko-KR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sup>
          <m:e>
            <m:sSub>
              <m:sSubPr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Theme="minorEastAsia" w:hAnsi="Cambria Math"/>
                        <w:b/>
                        <w:lang w:eastAsia="ko-KR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l</m:t>
                </m:r>
              </m:e>
            </m:d>
            <m:sSub>
              <m:sSubPr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l</m:t>
                </m:r>
              </m:e>
            </m:d>
          </m:e>
        </m:nary>
      </m:oMath>
      <w:r w:rsidRPr="00BE04E2">
        <w:t xml:space="preserve"> .</w:t>
      </w:r>
    </w:p>
    <w:p w14:paraId="0CDC2A88" w14:textId="77777777" w:rsidR="00BC376D" w:rsidRDefault="00BC376D" w:rsidP="00BC376D">
      <w:pPr>
        <w:ind w:left="284"/>
        <w:jc w:val="both"/>
      </w:pPr>
      <w:proofErr w:type="gramStart"/>
      <w:r>
        <w:rPr>
          <w:lang w:val="en-US" w:eastAsia="zh-CN"/>
        </w:rPr>
        <w:t>W</w:t>
      </w:r>
      <w:r>
        <w:t>here</w:t>
      </w:r>
      <w:proofErr w:type="gramEnd"/>
      <w:r>
        <w:t>,</w:t>
      </w:r>
    </w:p>
    <w:p w14:paraId="75586BB6" w14:textId="77777777" w:rsidR="00BC376D" w:rsidRDefault="00BC376D" w:rsidP="00BC376D">
      <w:pPr>
        <w:pStyle w:val="B1"/>
      </w:pPr>
      <w:r>
        <w:tab/>
      </w:r>
      <m:oMath>
        <m:sSubSup>
          <m:sSubSupPr>
            <m:ctrlPr>
              <w:rPr>
                <w:rFonts w:ascii="Cambria Math" w:hAnsi="Cambria Math" w:cs="SimSun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 w:cs="SimSun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d>
          <m:dPr>
            <m:ctrlPr>
              <w:rPr>
                <w:rFonts w:ascii="Cambria Math" w:hAnsi="Cambria Math" w:cs="SimSun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>and</w:t>
      </w:r>
      <m:oMath>
        <m:sSub>
          <m:sSubPr>
            <m:ctrlPr>
              <w:rPr>
                <w:rFonts w:ascii="Cambria Math" w:hAnsi="Cambria Math" w:cs="SimSu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(k,l)</m:t>
        </m:r>
      </m:oMath>
      <w:r>
        <w:t xml:space="preserve"> denote the estimated channel matrix and the transmit signal of all UE’s DMRS symbols, respectively, where the estimated channel matrix is also based on DMRS.</w:t>
      </w:r>
      <w:r>
        <w:rPr>
          <w:color w:val="FF0000"/>
        </w:rPr>
        <w:t xml:space="preserve"> </w:t>
      </w:r>
    </w:p>
    <w:p w14:paraId="5C2909D2" w14:textId="77777777" w:rsidR="00BC376D" w:rsidRDefault="00BC376D" w:rsidP="00BC376D">
      <w:pPr>
        <w:pStyle w:val="B1"/>
      </w:pPr>
      <w:r>
        <w:tab/>
      </w:r>
      <m:oMath>
        <m:sSub>
          <m:sSubPr>
            <m:ctrlPr>
              <w:rPr>
                <w:rFonts w:ascii="Cambria Math" w:hAnsi="Cambria Math" w:cs="SimSun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</m:oMath>
      <w:r>
        <w:rPr>
          <w:rFonts w:ascii="Cambria Math" w:hAnsi="Cambria Math"/>
          <w:lang w:val="en-US" w:eastAsia="zh-CN"/>
        </w:rPr>
        <w:t xml:space="preserve"> </w:t>
      </w:r>
      <w:r>
        <w:t>is the number of sampling REs of intra-user’s DMRS.</w:t>
      </w:r>
    </w:p>
    <w:p w14:paraId="2D6A9BED" w14:textId="77777777" w:rsidR="00BC376D" w:rsidRDefault="00BC376D" w:rsidP="00BC376D">
      <w:pPr>
        <w:pStyle w:val="B1"/>
        <w:rPr>
          <w:lang w:val="en-US" w:eastAsia="zh-CN"/>
        </w:rPr>
      </w:pPr>
      <w:r>
        <w:rPr>
          <w:i/>
        </w:rPr>
        <w:tab/>
      </w:r>
      <w:proofErr w:type="spellStart"/>
      <w:r>
        <w:rPr>
          <w:i/>
        </w:rPr>
        <w:t>P</w:t>
      </w:r>
      <w:r>
        <w:rPr>
          <w:i/>
          <w:iCs/>
          <w:vertAlign w:val="subscript"/>
        </w:rPr>
        <w:t>j</w:t>
      </w:r>
      <w:proofErr w:type="spellEnd"/>
      <w:r>
        <w:t xml:space="preserve"> is</w:t>
      </w:r>
      <w:r>
        <w:rPr>
          <w:lang w:val="en-US" w:eastAsia="zh-CN"/>
        </w:rPr>
        <w:t xml:space="preserve"> the power of </w:t>
      </w:r>
      <w:r>
        <w:rPr>
          <w:i/>
          <w:iCs/>
        </w:rPr>
        <w:t>j</w:t>
      </w:r>
      <w:r>
        <w:rPr>
          <w:i/>
          <w:iCs/>
          <w:lang w:val="en-US" w:eastAsia="zh-CN"/>
        </w:rPr>
        <w:t>-</w:t>
      </w:r>
      <w:proofErr w:type="spellStart"/>
      <w:r>
        <w:t>th</w:t>
      </w:r>
      <w:proofErr w:type="spellEnd"/>
      <w:r>
        <w:t xml:space="preserve"> UE</w:t>
      </w:r>
      <w:r>
        <w:rPr>
          <w:lang w:val="en-US" w:eastAsia="zh-CN"/>
        </w:rPr>
        <w:t>.</w:t>
      </w:r>
    </w:p>
    <w:p w14:paraId="6DEC9661" w14:textId="77777777" w:rsidR="00BC376D" w:rsidRDefault="00BC376D" w:rsidP="00BC376D">
      <w:pPr>
        <w:rPr>
          <w:rFonts w:eastAsiaTheme="minorEastAsia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4DE0F42" w14:textId="77777777" w:rsidR="00095FC1" w:rsidRDefault="00095FC1" w:rsidP="00095FC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5FC2DD2" w14:textId="77777777" w:rsidR="00095FC1" w:rsidRDefault="00095FC1" w:rsidP="00095FC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67698C5" w14:textId="77777777" w:rsidR="00095FC1" w:rsidRPr="002E1F0D" w:rsidRDefault="00095FC1" w:rsidP="00095FC1">
      <w:pPr>
        <w:pStyle w:val="Heading3"/>
        <w:rPr>
          <w:lang w:eastAsia="zh-CN"/>
        </w:rPr>
      </w:pPr>
      <w:bookmarkStart w:id="16" w:name="_Toc452557936"/>
      <w:bookmarkStart w:id="17" w:name="_Toc452619551"/>
      <w:bookmarkStart w:id="18" w:name="_Toc452716138"/>
      <w:bookmarkStart w:id="19" w:name="_Toc144219290"/>
      <w:bookmarkStart w:id="20" w:name="_Toc146622389"/>
      <w:bookmarkStart w:id="21" w:name="_Toc146622417"/>
      <w:bookmarkStart w:id="22" w:name="_Toc146622500"/>
      <w:bookmarkStart w:id="23" w:name="_Toc146622689"/>
      <w:bookmarkStart w:id="24" w:name="_Toc146623357"/>
      <w:bookmarkStart w:id="25" w:name="_Toc153128515"/>
      <w:bookmarkStart w:id="26" w:name="_Toc162010811"/>
      <w:bookmarkStart w:id="27" w:name="_Toc169199071"/>
      <w:r>
        <w:rPr>
          <w:rFonts w:hint="eastAsia"/>
          <w:lang w:eastAsia="zh-CN"/>
        </w:rPr>
        <w:t>4</w:t>
      </w:r>
      <w:r w:rsidRPr="002E1F0D">
        <w:rPr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 w:rsidRPr="002E1F0D">
        <w:rPr>
          <w:rFonts w:hint="eastAsia"/>
          <w:lang w:eastAsia="zh-CN"/>
        </w:rPr>
        <w:t>3</w:t>
      </w:r>
      <w:r w:rsidRPr="002E1F0D">
        <w:rPr>
          <w:lang w:eastAsia="zh-CN"/>
        </w:rPr>
        <w:tab/>
      </w:r>
      <w:r w:rsidRPr="002E1F0D">
        <w:rPr>
          <w:rFonts w:hint="eastAsia"/>
          <w:lang w:eastAsia="zh-CN"/>
        </w:rPr>
        <w:t>Summary of link level evaluation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ECFA258" w14:textId="77777777" w:rsidR="00095FC1" w:rsidRDefault="00095FC1" w:rsidP="00095FC1">
      <w:pPr>
        <w:snapToGrid w:val="0"/>
        <w:jc w:val="both"/>
        <w:rPr>
          <w:lang w:val="en-US" w:eastAsia="zh-CN"/>
        </w:rPr>
      </w:pPr>
      <w:r>
        <w:t>The link level evaluation target was to compare differing receiver structures in combination with differing sources of interference parameters.</w:t>
      </w:r>
      <w:r>
        <w:rPr>
          <w:lang w:eastAsia="zh-CN"/>
        </w:rPr>
        <w:t xml:space="preserve"> </w:t>
      </w:r>
    </w:p>
    <w:p w14:paraId="3E93EFA6" w14:textId="77777777" w:rsidR="00095FC1" w:rsidRDefault="00095FC1" w:rsidP="00095FC1">
      <w:pPr>
        <w:snapToGrid w:val="0"/>
        <w:jc w:val="both"/>
      </w:pPr>
      <w:r>
        <w:t>This section will summarize the observations for the decided phase I test configurations, for the combinations contributed.</w:t>
      </w:r>
    </w:p>
    <w:p w14:paraId="4C5D7970" w14:textId="77777777" w:rsidR="00095FC1" w:rsidRDefault="00095FC1" w:rsidP="00095FC1">
      <w:pPr>
        <w:snapToGrid w:val="0"/>
        <w:jc w:val="both"/>
      </w:pPr>
      <w:r>
        <w:t>All PDSCH link level evaluations in clause 4.4.2, have been carried out using a FDD 10MHz/15kHz scenario.</w:t>
      </w:r>
    </w:p>
    <w:p w14:paraId="39089820" w14:textId="77777777" w:rsidR="00095FC1" w:rsidRDefault="00095FC1" w:rsidP="00095FC1">
      <w:pPr>
        <w:snapToGrid w:val="0"/>
        <w:jc w:val="both"/>
      </w:pPr>
      <w:r>
        <w:t xml:space="preserve">Summary for advanced receiver with genie aided knowledge of all the required information (simulation test cases 1-8): </w:t>
      </w:r>
    </w:p>
    <w:p w14:paraId="19C0E6AF" w14:textId="77777777" w:rsidR="00095FC1" w:rsidRDefault="00095FC1" w:rsidP="00095FC1">
      <w:pPr>
        <w:pStyle w:val="B1"/>
      </w:pPr>
      <w:r>
        <w:t>-</w:t>
      </w:r>
      <w:r>
        <w:tab/>
        <w:t xml:space="preserve">1 co-scheduled scheduled UE, </w:t>
      </w:r>
    </w:p>
    <w:p w14:paraId="185E7FFF" w14:textId="77777777" w:rsidR="00095FC1" w:rsidRDefault="00095FC1" w:rsidP="00095FC1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7C612ADB" w14:textId="77777777" w:rsidR="00095FC1" w:rsidRDefault="00095FC1" w:rsidP="00095FC1">
      <w:pPr>
        <w:pStyle w:val="B3"/>
      </w:pPr>
      <w:r>
        <w:t>-</w:t>
      </w:r>
      <w:r>
        <w:tab/>
        <w:t>target UE rank 1, co-scheduled UE rank 1</w:t>
      </w:r>
    </w:p>
    <w:p w14:paraId="36B60FDE" w14:textId="77777777" w:rsidR="00095FC1" w:rsidRDefault="00095FC1" w:rsidP="00095FC1">
      <w:pPr>
        <w:pStyle w:val="B3"/>
      </w:pPr>
      <w:r>
        <w:t>-</w:t>
      </w:r>
      <w:r>
        <w:tab/>
        <w:t xml:space="preserve">2Tx 2Rx ULA medium, TDLC300-100, precoder selection for the Co-scheduled UE is random, FDRA of co-UE is full </w:t>
      </w:r>
      <w:proofErr w:type="spellStart"/>
      <w:r>
        <w:t>chBW</w:t>
      </w:r>
      <w:proofErr w:type="spellEnd"/>
      <w:r>
        <w:t>.</w:t>
      </w:r>
    </w:p>
    <w:p w14:paraId="018B7851" w14:textId="77777777" w:rsidR="00095FC1" w:rsidRDefault="00095FC1" w:rsidP="00095FC1">
      <w:pPr>
        <w:pStyle w:val="B3"/>
      </w:pPr>
      <w:r>
        <w:t>-</w:t>
      </w:r>
      <w:r>
        <w:tab/>
        <w:t>Observations (cases 1-2)</w:t>
      </w:r>
    </w:p>
    <w:p w14:paraId="5E936589" w14:textId="77777777" w:rsidR="00095FC1" w:rsidRDefault="00095FC1" w:rsidP="00095FC1">
      <w:pPr>
        <w:pStyle w:val="B4"/>
      </w:pPr>
      <w:r>
        <w:t>-</w:t>
      </w:r>
      <w:r>
        <w:tab/>
        <w:t xml:space="preserve">8 companies provided input with target UE MCS </w:t>
      </w:r>
      <w:del w:id="28" w:author="Nokia" w:date="2024-07-25T13:13:00Z" w16du:dateUtc="2024-07-25T11:13:00Z">
        <w:r w:rsidDel="000F4B1B">
          <w:delText>13</w:delText>
        </w:r>
      </w:del>
      <w:ins w:id="29" w:author="Nokia" w:date="2024-07-25T13:13:00Z" w16du:dateUtc="2024-07-25T11:13:00Z">
        <w:r>
          <w:t>4</w:t>
        </w:r>
      </w:ins>
      <w:r>
        <w:t xml:space="preserve"> and co-UE QPSK.</w:t>
      </w:r>
    </w:p>
    <w:p w14:paraId="57AB15C1" w14:textId="77777777" w:rsidR="00095FC1" w:rsidRDefault="00095FC1" w:rsidP="00095FC1">
      <w:pPr>
        <w:pStyle w:val="B5"/>
      </w:pPr>
      <w:r>
        <w:t>-</w:t>
      </w:r>
      <w:r>
        <w:tab/>
        <w:t xml:space="preserve">The gain of R-ML over IRC baseline was observed to be between 5.2 dB and -0.1 dB, with average of 1.6 </w:t>
      </w:r>
      <w:proofErr w:type="spellStart"/>
      <w:r>
        <w:t>dB.</w:t>
      </w:r>
      <w:proofErr w:type="spellEnd"/>
    </w:p>
    <w:p w14:paraId="596E8260" w14:textId="77777777" w:rsidR="00095FC1" w:rsidRDefault="00095FC1" w:rsidP="00095FC1">
      <w:pPr>
        <w:pStyle w:val="B5"/>
      </w:pPr>
      <w:r>
        <w:t>-</w:t>
      </w:r>
      <w:r>
        <w:tab/>
        <w:t xml:space="preserve">The gain of E-IRC over IRC baseline was observed to be between 3.1 dB and -0.6 dB, with average of 0.7 </w:t>
      </w:r>
      <w:proofErr w:type="spellStart"/>
      <w:r>
        <w:t>dB.</w:t>
      </w:r>
      <w:proofErr w:type="spellEnd"/>
    </w:p>
    <w:p w14:paraId="7F8C80FA" w14:textId="77777777" w:rsidR="00095FC1" w:rsidRDefault="00095FC1" w:rsidP="00095FC1">
      <w:pPr>
        <w:pStyle w:val="B4"/>
      </w:pPr>
      <w:r>
        <w:t>-</w:t>
      </w:r>
      <w:r>
        <w:tab/>
        <w:t xml:space="preserve">10 companies provided input with target UE MCS </w:t>
      </w:r>
      <w:ins w:id="30" w:author="Nokia" w:date="2024-07-25T13:13:00Z" w16du:dateUtc="2024-07-25T11:13:00Z">
        <w:r>
          <w:t>13</w:t>
        </w:r>
      </w:ins>
      <w:del w:id="31" w:author="Nokia" w:date="2024-07-25T13:13:00Z" w16du:dateUtc="2024-07-25T11:13:00Z">
        <w:r w:rsidDel="000F4B1B">
          <w:delText>4</w:delText>
        </w:r>
      </w:del>
      <w:r>
        <w:t xml:space="preserve"> and co-UE QPSK.</w:t>
      </w:r>
    </w:p>
    <w:p w14:paraId="4C3CEA6F" w14:textId="77777777" w:rsidR="00095FC1" w:rsidRDefault="00095FC1" w:rsidP="00095FC1">
      <w:pPr>
        <w:pStyle w:val="B5"/>
      </w:pPr>
      <w:r>
        <w:t>-</w:t>
      </w:r>
      <w:r>
        <w:tab/>
        <w:t xml:space="preserve">(9 companies) The gain of R-ML over IRC baseline was observed to be between 11.5 dB and 1.2 dB, with average of 7.8 </w:t>
      </w:r>
      <w:proofErr w:type="spellStart"/>
      <w:r>
        <w:t>dB.</w:t>
      </w:r>
      <w:proofErr w:type="spellEnd"/>
    </w:p>
    <w:p w14:paraId="57FA88A7" w14:textId="77777777" w:rsidR="00095FC1" w:rsidRDefault="00095FC1" w:rsidP="00095FC1">
      <w:pPr>
        <w:pStyle w:val="B5"/>
      </w:pPr>
      <w:r>
        <w:lastRenderedPageBreak/>
        <w:t>-</w:t>
      </w:r>
      <w:r>
        <w:tab/>
        <w:t xml:space="preserve">(8 companies) The gain of E-IRC over IRC baseline was observed to be between 4.8 dB and 0 dB, with average of 1.8 </w:t>
      </w:r>
      <w:proofErr w:type="spellStart"/>
      <w:r>
        <w:t>dB.</w:t>
      </w:r>
      <w:proofErr w:type="spellEnd"/>
    </w:p>
    <w:p w14:paraId="415950D3" w14:textId="77777777" w:rsidR="00095FC1" w:rsidRDefault="00095FC1" w:rsidP="00095FC1">
      <w:pPr>
        <w:pStyle w:val="B4"/>
      </w:pPr>
      <w:r>
        <w:t>-</w:t>
      </w:r>
      <w:r>
        <w:tab/>
        <w:t xml:space="preserve">Hence, for coverage challenged conditions with low or mid MCS for both target and co-UE served, using random precoding and with genie aided knowledge, R-ML outperforms E-IRC by up to 6.0 </w:t>
      </w:r>
      <w:proofErr w:type="spellStart"/>
      <w:r>
        <w:t>dB.</w:t>
      </w:r>
      <w:proofErr w:type="spellEnd"/>
    </w:p>
    <w:p w14:paraId="1A7E868C" w14:textId="77777777" w:rsidR="00095FC1" w:rsidRDefault="00095FC1" w:rsidP="00095FC1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02FC5ED0" w14:textId="77777777" w:rsidR="00095FC1" w:rsidRDefault="00095FC1" w:rsidP="00095FC1">
      <w:pPr>
        <w:pStyle w:val="B3"/>
      </w:pPr>
      <w:r>
        <w:t>-</w:t>
      </w:r>
      <w:r>
        <w:tab/>
        <w:t>target UE rank 2, co-scheduled UE rank 2</w:t>
      </w:r>
    </w:p>
    <w:p w14:paraId="26CDFCA6" w14:textId="77777777" w:rsidR="00095FC1" w:rsidRDefault="00095FC1" w:rsidP="00095FC1">
      <w:pPr>
        <w:pStyle w:val="B3"/>
      </w:pPr>
      <w:r>
        <w:t>-</w:t>
      </w:r>
      <w:r>
        <w:tab/>
        <w:t xml:space="preserve">4Tx 4Rx ULA low, TDLA30-10, precoder selection for the Co-scheduled UE is orthogonal, FDRA of co-UE is full </w:t>
      </w:r>
      <w:proofErr w:type="spellStart"/>
      <w:r>
        <w:t>chBW</w:t>
      </w:r>
      <w:proofErr w:type="spellEnd"/>
      <w:r>
        <w:t>.</w:t>
      </w:r>
    </w:p>
    <w:p w14:paraId="476230CB" w14:textId="77777777" w:rsidR="00095FC1" w:rsidRDefault="00095FC1" w:rsidP="00095FC1">
      <w:pPr>
        <w:pStyle w:val="B3"/>
      </w:pPr>
      <w:r>
        <w:t>-</w:t>
      </w:r>
      <w:r>
        <w:tab/>
        <w:t>Observations (cases 3-8)</w:t>
      </w:r>
    </w:p>
    <w:p w14:paraId="1CF6A6FA" w14:textId="77777777" w:rsidR="00095FC1" w:rsidRDefault="00095FC1" w:rsidP="00095FC1">
      <w:pPr>
        <w:pStyle w:val="B4"/>
      </w:pPr>
      <w:r>
        <w:t>-</w:t>
      </w:r>
      <w:r>
        <w:tab/>
        <w:t>10 companies provided input with target UE MCS13 and co-UE 64QAM.</w:t>
      </w:r>
    </w:p>
    <w:p w14:paraId="3D708662" w14:textId="77777777" w:rsidR="00095FC1" w:rsidRDefault="00095FC1" w:rsidP="00095FC1">
      <w:pPr>
        <w:pStyle w:val="B5"/>
      </w:pPr>
      <w:r>
        <w:t>-</w:t>
      </w:r>
      <w:r>
        <w:tab/>
        <w:t xml:space="preserve">(9 companies) The gain of R-ML over IRC baseline was observed to be between 1.8 dB and 0.1 dB, with average of 0.7 </w:t>
      </w:r>
      <w:proofErr w:type="spellStart"/>
      <w:r>
        <w:t>dB.</w:t>
      </w:r>
      <w:proofErr w:type="spellEnd"/>
    </w:p>
    <w:p w14:paraId="20E034F8" w14:textId="77777777" w:rsidR="00095FC1" w:rsidRDefault="00095FC1" w:rsidP="00095FC1">
      <w:pPr>
        <w:pStyle w:val="B5"/>
      </w:pPr>
      <w:r>
        <w:t>-</w:t>
      </w:r>
      <w:r>
        <w:tab/>
        <w:t xml:space="preserve">(8 companies) The gain of E-IRC over IRC baseline was observed to be between 1.0 dB and 0.0 dB, with average of 0.3 </w:t>
      </w:r>
      <w:proofErr w:type="spellStart"/>
      <w:r>
        <w:t>dB.</w:t>
      </w:r>
      <w:proofErr w:type="spellEnd"/>
    </w:p>
    <w:p w14:paraId="545CDFFD" w14:textId="77777777" w:rsidR="00095FC1" w:rsidRDefault="00095FC1" w:rsidP="00095FC1">
      <w:pPr>
        <w:pStyle w:val="B4"/>
      </w:pPr>
      <w:r>
        <w:t>-</w:t>
      </w:r>
      <w:r>
        <w:tab/>
        <w:t>8 companies provided input with target UE MCS 13 and co-UE 16QAM.</w:t>
      </w:r>
    </w:p>
    <w:p w14:paraId="0A09DB35" w14:textId="77777777" w:rsidR="00095FC1" w:rsidRDefault="00095FC1" w:rsidP="00095FC1">
      <w:pPr>
        <w:pStyle w:val="B5"/>
      </w:pPr>
      <w:r>
        <w:t>-</w:t>
      </w:r>
      <w:r>
        <w:tab/>
        <w:t xml:space="preserve">The gain of R-ML over IRC baseline was observed to be between 2.9 dB and 0.3 dB, with average of 1.2 </w:t>
      </w:r>
      <w:proofErr w:type="spellStart"/>
      <w:r>
        <w:t>dB.</w:t>
      </w:r>
      <w:proofErr w:type="spellEnd"/>
    </w:p>
    <w:p w14:paraId="372B421E" w14:textId="77777777" w:rsidR="00095FC1" w:rsidRDefault="00095FC1" w:rsidP="00095FC1">
      <w:pPr>
        <w:pStyle w:val="B5"/>
      </w:pPr>
      <w:r>
        <w:t>-</w:t>
      </w:r>
      <w:r>
        <w:tab/>
        <w:t xml:space="preserve">The gain of E-IRC over IRC baseline was observed to be between 1.1 dB and 0 dB, with average of 0.4 </w:t>
      </w:r>
      <w:proofErr w:type="spellStart"/>
      <w:r>
        <w:t>dB.</w:t>
      </w:r>
      <w:proofErr w:type="spellEnd"/>
    </w:p>
    <w:p w14:paraId="119445C7" w14:textId="77777777" w:rsidR="00095FC1" w:rsidRDefault="00095FC1" w:rsidP="00095FC1">
      <w:pPr>
        <w:pStyle w:val="B4"/>
      </w:pPr>
      <w:r>
        <w:t>-</w:t>
      </w:r>
      <w:r>
        <w:tab/>
        <w:t>10 companies provided input with target UE MCS 13 and co-UE QPSK.</w:t>
      </w:r>
    </w:p>
    <w:p w14:paraId="0045A4B6" w14:textId="77777777" w:rsidR="00095FC1" w:rsidRDefault="00095FC1" w:rsidP="00095FC1">
      <w:pPr>
        <w:pStyle w:val="B5"/>
      </w:pPr>
      <w:r>
        <w:t>-</w:t>
      </w:r>
      <w:r>
        <w:tab/>
        <w:t xml:space="preserve">(9 companies) The gain of R-ML over IRC baseline was observed to be between 4.2 dB and 0.3 dB, with average of 2.4 </w:t>
      </w:r>
      <w:proofErr w:type="spellStart"/>
      <w:r>
        <w:t>dB.</w:t>
      </w:r>
      <w:proofErr w:type="spellEnd"/>
    </w:p>
    <w:p w14:paraId="0ACC7D30" w14:textId="77777777" w:rsidR="00095FC1" w:rsidRDefault="00095FC1" w:rsidP="00095FC1">
      <w:pPr>
        <w:pStyle w:val="B5"/>
      </w:pPr>
      <w:r>
        <w:t>-</w:t>
      </w:r>
      <w:r>
        <w:tab/>
        <w:t xml:space="preserve">(8 companies) The gain of E-IRC over IRC baseline was observed to be between 1.2 dB and -0.1 dB, with average of 0.5 </w:t>
      </w:r>
      <w:proofErr w:type="spellStart"/>
      <w:r>
        <w:t>dB.</w:t>
      </w:r>
      <w:proofErr w:type="spellEnd"/>
    </w:p>
    <w:p w14:paraId="61EB4E36" w14:textId="77777777" w:rsidR="00095FC1" w:rsidRDefault="00095FC1" w:rsidP="00095FC1">
      <w:pPr>
        <w:pStyle w:val="B4"/>
      </w:pPr>
      <w:r>
        <w:t>-</w:t>
      </w:r>
      <w:r>
        <w:tab/>
        <w:t>8 companies provided input with target UE MCS 17 and co-UE 64QAM.</w:t>
      </w:r>
    </w:p>
    <w:p w14:paraId="1B24698B" w14:textId="77777777" w:rsidR="00095FC1" w:rsidRDefault="00095FC1" w:rsidP="00095FC1">
      <w:pPr>
        <w:pStyle w:val="B5"/>
      </w:pPr>
      <w:r>
        <w:t>-</w:t>
      </w:r>
      <w:r>
        <w:tab/>
        <w:t xml:space="preserve">(7 companies) The gain of R-ML over IRC baseline was observed to be between 1.0 dB and -0.4 dB, with average of 0.4 </w:t>
      </w:r>
      <w:proofErr w:type="spellStart"/>
      <w:r>
        <w:t>dB.</w:t>
      </w:r>
      <w:proofErr w:type="spellEnd"/>
    </w:p>
    <w:p w14:paraId="5EF1AE52" w14:textId="77777777" w:rsidR="00095FC1" w:rsidRDefault="00095FC1" w:rsidP="00095FC1">
      <w:pPr>
        <w:pStyle w:val="B5"/>
      </w:pPr>
      <w:r>
        <w:t>-</w:t>
      </w:r>
      <w:r>
        <w:tab/>
        <w:t xml:space="preserve">(7 companies) The gain of E-IRC over IRC baseline was observed to be between 0.8 dB and 0.0 dB, with average of 0.4 </w:t>
      </w:r>
      <w:proofErr w:type="spellStart"/>
      <w:r>
        <w:t>dB.</w:t>
      </w:r>
      <w:proofErr w:type="spellEnd"/>
    </w:p>
    <w:p w14:paraId="78B95BCC" w14:textId="77777777" w:rsidR="00095FC1" w:rsidRDefault="00095FC1" w:rsidP="00095FC1">
      <w:pPr>
        <w:pStyle w:val="B4"/>
      </w:pPr>
      <w:r>
        <w:t>-</w:t>
      </w:r>
      <w:r>
        <w:tab/>
        <w:t>9 companies provided input with target UE MCS 17 and co-UE 16QAM.</w:t>
      </w:r>
    </w:p>
    <w:p w14:paraId="7A03A368" w14:textId="77777777" w:rsidR="00095FC1" w:rsidRDefault="00095FC1" w:rsidP="00095FC1">
      <w:pPr>
        <w:pStyle w:val="B5"/>
      </w:pPr>
      <w:r>
        <w:t>-</w:t>
      </w:r>
      <w:r>
        <w:tab/>
        <w:t xml:space="preserve">(8 companies) The gain of R-ML over IRC baseline was observed to be between 2.7 dB and 0.1 dB, with average of 1.1 </w:t>
      </w:r>
      <w:proofErr w:type="spellStart"/>
      <w:r>
        <w:t>dB.</w:t>
      </w:r>
      <w:proofErr w:type="spellEnd"/>
    </w:p>
    <w:p w14:paraId="78A0C82F" w14:textId="77777777" w:rsidR="00095FC1" w:rsidRDefault="00095FC1" w:rsidP="00095FC1">
      <w:pPr>
        <w:pStyle w:val="B5"/>
      </w:pPr>
      <w:r>
        <w:t>-</w:t>
      </w:r>
      <w:r>
        <w:tab/>
        <w:t xml:space="preserve">(7 companies) The gain of E-IRC over IRC baseline was observed to be between 0.9 dB and 0.0 dB, with average of 0.4 </w:t>
      </w:r>
      <w:proofErr w:type="spellStart"/>
      <w:r>
        <w:t>dB.</w:t>
      </w:r>
      <w:proofErr w:type="spellEnd"/>
    </w:p>
    <w:p w14:paraId="4B2CB992" w14:textId="77777777" w:rsidR="00095FC1" w:rsidRDefault="00095FC1" w:rsidP="00095FC1">
      <w:pPr>
        <w:pStyle w:val="B4"/>
      </w:pPr>
      <w:r>
        <w:t>-</w:t>
      </w:r>
      <w:r>
        <w:tab/>
        <w:t>9 companies provided input with target UE MCS 17 and co-UE QPSK.</w:t>
      </w:r>
    </w:p>
    <w:p w14:paraId="0DD7F1AE" w14:textId="77777777" w:rsidR="00095FC1" w:rsidRDefault="00095FC1" w:rsidP="00095FC1">
      <w:pPr>
        <w:pStyle w:val="B5"/>
      </w:pPr>
      <w:r>
        <w:t>-</w:t>
      </w:r>
      <w:r>
        <w:tab/>
        <w:t xml:space="preserve">(8 companies) The gain of R-ML over IRC baseline was observed to be between 5.4 dB and 0.5 dB, with average of 2.8 </w:t>
      </w:r>
      <w:proofErr w:type="spellStart"/>
      <w:r>
        <w:t>dB.</w:t>
      </w:r>
      <w:proofErr w:type="spellEnd"/>
    </w:p>
    <w:p w14:paraId="305F594F" w14:textId="77777777" w:rsidR="00095FC1" w:rsidRDefault="00095FC1" w:rsidP="00095FC1">
      <w:pPr>
        <w:pStyle w:val="B5"/>
      </w:pPr>
      <w:r>
        <w:t>-</w:t>
      </w:r>
      <w:r>
        <w:tab/>
        <w:t xml:space="preserve">(7 companies) The gain of E-IRC over IRC baseline was observed to be between 0.8 dB and 0.0 dB, with average of 0.4 </w:t>
      </w:r>
      <w:proofErr w:type="spellStart"/>
      <w:r>
        <w:t>dB.</w:t>
      </w:r>
      <w:proofErr w:type="spellEnd"/>
    </w:p>
    <w:p w14:paraId="54F1EEE9" w14:textId="77777777" w:rsidR="00095FC1" w:rsidRDefault="00095FC1" w:rsidP="00095FC1">
      <w:pPr>
        <w:pStyle w:val="B4"/>
      </w:pPr>
      <w:r>
        <w:t>-</w:t>
      </w:r>
      <w:r>
        <w:tab/>
        <w:t xml:space="preserve">Hence, high throughput challenged conditions with mid or high MCS for target UE and low, mid or high MCS for co-UE served, using orthogonal precoding and with genie aided knowledge, R-ML outperforms E-IRC by up to 2.4 </w:t>
      </w:r>
      <w:proofErr w:type="spellStart"/>
      <w:r>
        <w:t>dB.</w:t>
      </w:r>
      <w:proofErr w:type="spellEnd"/>
    </w:p>
    <w:p w14:paraId="606737DC" w14:textId="77777777" w:rsidR="00095FC1" w:rsidRDefault="00095FC1" w:rsidP="00095FC1">
      <w:pPr>
        <w:snapToGrid w:val="0"/>
        <w:jc w:val="both"/>
      </w:pPr>
      <w:r>
        <w:lastRenderedPageBreak/>
        <w:t>Summary for advanced receiver with blind detection of FDRA and DMRS ports (simulation test cases 9-12):</w:t>
      </w:r>
    </w:p>
    <w:p w14:paraId="72D6DD3E" w14:textId="77777777" w:rsidR="00095FC1" w:rsidRDefault="00095FC1" w:rsidP="00095FC1">
      <w:pPr>
        <w:pStyle w:val="B1"/>
      </w:pPr>
      <w:r>
        <w:t>-</w:t>
      </w:r>
      <w:r>
        <w:tab/>
        <w:t>1 co-scheduled scheduled UE, target UE needs to blind detect the FDRA and DMRS port allocation information of the co-scheduled UE</w:t>
      </w:r>
    </w:p>
    <w:p w14:paraId="37F28A10" w14:textId="77777777" w:rsidR="00095FC1" w:rsidRDefault="00095FC1" w:rsidP="00095FC1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6EA74913" w14:textId="77777777" w:rsidR="00095FC1" w:rsidRDefault="00095FC1" w:rsidP="00095FC1">
      <w:pPr>
        <w:pStyle w:val="B3"/>
      </w:pPr>
      <w:r>
        <w:t>-</w:t>
      </w:r>
      <w:r>
        <w:tab/>
        <w:t>target UE rank 1, co-scheduled UE rank 1</w:t>
      </w:r>
    </w:p>
    <w:p w14:paraId="22AB3FC3" w14:textId="77777777" w:rsidR="00095FC1" w:rsidRDefault="00095FC1" w:rsidP="00095FC1">
      <w:pPr>
        <w:pStyle w:val="B3"/>
      </w:pPr>
      <w:r>
        <w:t>-</w:t>
      </w:r>
      <w:r>
        <w:tab/>
        <w:t xml:space="preserve">2Tx 2Rx ULA medium, TDLC300-100, precoder selection for the Co-scheduled UE is random, FDRA of co-UE is either full or partial </w:t>
      </w:r>
      <w:proofErr w:type="spellStart"/>
      <w:r>
        <w:t>chBW</w:t>
      </w:r>
      <w:proofErr w:type="spellEnd"/>
      <w:r>
        <w:t>.</w:t>
      </w:r>
    </w:p>
    <w:p w14:paraId="1EB9D802" w14:textId="77777777" w:rsidR="00095FC1" w:rsidRDefault="00095FC1" w:rsidP="00095FC1">
      <w:pPr>
        <w:pStyle w:val="B3"/>
      </w:pPr>
      <w:r>
        <w:t>-</w:t>
      </w:r>
      <w:r>
        <w:tab/>
        <w:t>Observations cases 9-10</w:t>
      </w:r>
    </w:p>
    <w:p w14:paraId="5AA09918" w14:textId="77777777" w:rsidR="00095FC1" w:rsidRDefault="00095FC1" w:rsidP="00095FC1">
      <w:pPr>
        <w:pStyle w:val="B4"/>
      </w:pPr>
      <w:r>
        <w:t>-</w:t>
      </w:r>
      <w:r>
        <w:tab/>
        <w:t>3 companies provided input with target UE MCS 13 and co-UE QPSK with full CHBW allocation.</w:t>
      </w:r>
    </w:p>
    <w:p w14:paraId="5E1E1BC9" w14:textId="77777777" w:rsidR="00095FC1" w:rsidRDefault="00095FC1" w:rsidP="00095FC1">
      <w:pPr>
        <w:pStyle w:val="B5"/>
      </w:pPr>
      <w:r>
        <w:t>-</w:t>
      </w:r>
      <w:r>
        <w:tab/>
        <w:t xml:space="preserve">(2 companies) The gain of R-ML over IRC baseline was observed to be between 11.5 dB and 7.0 dB, with average of 9.3 </w:t>
      </w:r>
      <w:proofErr w:type="spellStart"/>
      <w:r>
        <w:t>dB.</w:t>
      </w:r>
      <w:proofErr w:type="spellEnd"/>
    </w:p>
    <w:p w14:paraId="441CE7B4" w14:textId="77777777" w:rsidR="00095FC1" w:rsidRDefault="00095FC1" w:rsidP="00095FC1">
      <w:pPr>
        <w:pStyle w:val="B5"/>
      </w:pPr>
      <w:r>
        <w:t>-</w:t>
      </w:r>
      <w:r>
        <w:tab/>
        <w:t xml:space="preserve">(2 companies) The gain of E-IRC over IRC baseline was observed to be between 5.0 dB and 3.2 dB, with average of 4.1 </w:t>
      </w:r>
      <w:proofErr w:type="spellStart"/>
      <w:r>
        <w:t>dB.</w:t>
      </w:r>
      <w:proofErr w:type="spellEnd"/>
    </w:p>
    <w:p w14:paraId="23F1BDA2" w14:textId="77777777" w:rsidR="00095FC1" w:rsidRDefault="00095FC1" w:rsidP="00095FC1">
      <w:pPr>
        <w:pStyle w:val="B4"/>
      </w:pPr>
      <w:r>
        <w:t>-</w:t>
      </w:r>
      <w:r>
        <w:tab/>
        <w:t>2 companies provided input with target UE MCS 13 and co-UE QPSK with partial CHBW allocation.</w:t>
      </w:r>
    </w:p>
    <w:p w14:paraId="0C04B025" w14:textId="77777777" w:rsidR="00095FC1" w:rsidRDefault="00095FC1" w:rsidP="00095FC1">
      <w:pPr>
        <w:pStyle w:val="B5"/>
      </w:pPr>
      <w:r>
        <w:t>-</w:t>
      </w:r>
      <w:r>
        <w:tab/>
        <w:t xml:space="preserve">The gain of R-ML over IRC baseline was observed to be between 5.2 dB and 2.4 dB, with average of 3.8 </w:t>
      </w:r>
      <w:proofErr w:type="spellStart"/>
      <w:r>
        <w:t>dB.</w:t>
      </w:r>
      <w:proofErr w:type="spellEnd"/>
    </w:p>
    <w:p w14:paraId="2AE62913" w14:textId="77777777" w:rsidR="00095FC1" w:rsidRDefault="00095FC1" w:rsidP="00095FC1">
      <w:pPr>
        <w:pStyle w:val="B5"/>
      </w:pPr>
      <w:r>
        <w:t>-</w:t>
      </w:r>
      <w:r>
        <w:tab/>
        <w:t xml:space="preserve">The gain of E-IRC over IRC baseline was observed to be between 2.9 dB and 2.0 dB, with average of 2.5 </w:t>
      </w:r>
      <w:proofErr w:type="spellStart"/>
      <w:r>
        <w:t>dB.</w:t>
      </w:r>
      <w:proofErr w:type="spellEnd"/>
    </w:p>
    <w:p w14:paraId="5AC28921" w14:textId="77777777" w:rsidR="00095FC1" w:rsidRDefault="00095FC1" w:rsidP="00095FC1">
      <w:pPr>
        <w:pStyle w:val="B4"/>
      </w:pPr>
      <w:r>
        <w:t>-</w:t>
      </w:r>
      <w:r>
        <w:tab/>
        <w:t xml:space="preserve">Hence, for coverage challenged conditions with mid MCS for target UE and low or mid MCS for co-UE served, full/partial CHBW allocation for co-UE, using random precoding and with blind detection of FDRA and DMRS ports, R-ML outperforms E-IRC by up to 5.2 </w:t>
      </w:r>
      <w:proofErr w:type="spellStart"/>
      <w:r>
        <w:t>dB.</w:t>
      </w:r>
      <w:proofErr w:type="spellEnd"/>
    </w:p>
    <w:p w14:paraId="74139EE9" w14:textId="77777777" w:rsidR="00095FC1" w:rsidRDefault="00095FC1" w:rsidP="00095FC1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2FC44E60" w14:textId="77777777" w:rsidR="00095FC1" w:rsidRDefault="00095FC1" w:rsidP="00095FC1">
      <w:pPr>
        <w:pStyle w:val="B3"/>
      </w:pPr>
      <w:r>
        <w:t>-</w:t>
      </w:r>
      <w:r>
        <w:tab/>
        <w:t>target UE rank 2, co-scheduled UE rank 2</w:t>
      </w:r>
    </w:p>
    <w:p w14:paraId="18FF8AED" w14:textId="77777777" w:rsidR="00095FC1" w:rsidRDefault="00095FC1" w:rsidP="00095FC1">
      <w:pPr>
        <w:pStyle w:val="B3"/>
      </w:pPr>
      <w:r>
        <w:t>-</w:t>
      </w:r>
      <w:r>
        <w:tab/>
        <w:t xml:space="preserve">4Tx 4Rx ULA low, TDLA30-10, precoder selection for the Co-scheduled UE is orthogonal, FDRA of co-UE is either full or partial </w:t>
      </w:r>
      <w:proofErr w:type="spellStart"/>
      <w:r>
        <w:t>chBW</w:t>
      </w:r>
      <w:proofErr w:type="spellEnd"/>
      <w:r>
        <w:t>.</w:t>
      </w:r>
    </w:p>
    <w:p w14:paraId="1E81559B" w14:textId="77777777" w:rsidR="00095FC1" w:rsidRDefault="00095FC1" w:rsidP="00095FC1">
      <w:pPr>
        <w:pStyle w:val="B3"/>
      </w:pPr>
      <w:r>
        <w:t>-</w:t>
      </w:r>
      <w:r>
        <w:tab/>
        <w:t>Observations cases 11-12</w:t>
      </w:r>
    </w:p>
    <w:p w14:paraId="62BDD4ED" w14:textId="77777777" w:rsidR="00095FC1" w:rsidRDefault="00095FC1" w:rsidP="00095FC1">
      <w:pPr>
        <w:pStyle w:val="B4"/>
      </w:pPr>
      <w:r>
        <w:t>-</w:t>
      </w:r>
      <w:r>
        <w:tab/>
        <w:t>3 companies provided input with target UE MCS 13 and co-UE 64QAM with full CHBW allocation.</w:t>
      </w:r>
    </w:p>
    <w:p w14:paraId="279E7C17" w14:textId="77777777" w:rsidR="00095FC1" w:rsidRDefault="00095FC1" w:rsidP="00095FC1">
      <w:pPr>
        <w:pStyle w:val="B5"/>
      </w:pPr>
      <w:r>
        <w:t>-</w:t>
      </w:r>
      <w:r>
        <w:tab/>
        <w:t xml:space="preserve">(2 companies) The gain of R-ML over IRC baseline was observed to be between 1.7 dB and 1.1 dB, with average of 1.4 </w:t>
      </w:r>
      <w:proofErr w:type="spellStart"/>
      <w:r>
        <w:t>dB.</w:t>
      </w:r>
      <w:proofErr w:type="spellEnd"/>
    </w:p>
    <w:p w14:paraId="060B38BA" w14:textId="77777777" w:rsidR="00095FC1" w:rsidRDefault="00095FC1" w:rsidP="00095FC1">
      <w:pPr>
        <w:pStyle w:val="B5"/>
      </w:pPr>
      <w:r>
        <w:t>-</w:t>
      </w:r>
      <w:r>
        <w:tab/>
        <w:t xml:space="preserve">(2 companies) The gain of E-IRC over IRC baseline was observed to be between 1.0 dB and 0.7 dB, with average of 0.9 </w:t>
      </w:r>
      <w:proofErr w:type="spellStart"/>
      <w:r>
        <w:t>dB.</w:t>
      </w:r>
      <w:proofErr w:type="spellEnd"/>
    </w:p>
    <w:p w14:paraId="778BFE26" w14:textId="77777777" w:rsidR="00095FC1" w:rsidRDefault="00095FC1" w:rsidP="00095FC1">
      <w:pPr>
        <w:pStyle w:val="B4"/>
      </w:pPr>
      <w:r>
        <w:t>-</w:t>
      </w:r>
      <w:r>
        <w:tab/>
        <w:t>2 companies provided input with target UE MCS 13 and co-UE 64QAM with partial CHBW allocation.</w:t>
      </w:r>
    </w:p>
    <w:p w14:paraId="50A1FC0D" w14:textId="77777777" w:rsidR="00095FC1" w:rsidRDefault="00095FC1" w:rsidP="00095FC1">
      <w:pPr>
        <w:pStyle w:val="B5"/>
      </w:pPr>
      <w:r>
        <w:t>-</w:t>
      </w:r>
      <w:r>
        <w:tab/>
        <w:t xml:space="preserve">The gain of R-ML over IRC baseline was observed to be between 1.2 dB and 0.8 dB, with average of 1.0 </w:t>
      </w:r>
      <w:proofErr w:type="spellStart"/>
      <w:r>
        <w:t>dB.</w:t>
      </w:r>
      <w:proofErr w:type="spellEnd"/>
    </w:p>
    <w:p w14:paraId="714F6F7D" w14:textId="77777777" w:rsidR="00095FC1" w:rsidRDefault="00095FC1" w:rsidP="00095FC1">
      <w:pPr>
        <w:pStyle w:val="B5"/>
      </w:pPr>
      <w:r>
        <w:t>-</w:t>
      </w:r>
      <w:r>
        <w:tab/>
        <w:t xml:space="preserve">The gain of E-IRC over IRC baseline was observed to be between 0.7 dB and 0.7 dB, with average of 0.7 </w:t>
      </w:r>
      <w:proofErr w:type="spellStart"/>
      <w:r>
        <w:t>dB.</w:t>
      </w:r>
      <w:proofErr w:type="spellEnd"/>
    </w:p>
    <w:p w14:paraId="0F74F66A" w14:textId="77777777" w:rsidR="00095FC1" w:rsidRDefault="00095FC1" w:rsidP="00095FC1">
      <w:pPr>
        <w:pStyle w:val="B4"/>
      </w:pPr>
      <w:r>
        <w:t>-</w:t>
      </w:r>
      <w:r>
        <w:tab/>
        <w:t xml:space="preserve">Hence, high throughput challenged conditions with MCS13 for target UE and mid MCS for co-UE served, full/partial CHBW allocation for co-UE, using orthogonal precoding and with blind detection of FDRA and DMRS ports, R-ML outperforms E-IRC by up to 0.6 </w:t>
      </w:r>
      <w:proofErr w:type="spellStart"/>
      <w:r>
        <w:t>dB.</w:t>
      </w:r>
      <w:proofErr w:type="spellEnd"/>
    </w:p>
    <w:p w14:paraId="151DF87B" w14:textId="77777777" w:rsidR="00095FC1" w:rsidRDefault="00095FC1" w:rsidP="00095FC1">
      <w:pPr>
        <w:snapToGrid w:val="0"/>
        <w:jc w:val="both"/>
      </w:pPr>
      <w:r>
        <w:lastRenderedPageBreak/>
        <w:t>Summary for advanced receiver with blind detection of FDRA and DMRS ports and blind detection of co-UE modulation order (simulation test cases 13-16):</w:t>
      </w:r>
    </w:p>
    <w:p w14:paraId="39D25476" w14:textId="77777777" w:rsidR="00095FC1" w:rsidRDefault="00095FC1" w:rsidP="00095FC1">
      <w:pPr>
        <w:pStyle w:val="B1"/>
      </w:pPr>
      <w:r>
        <w:t>-</w:t>
      </w:r>
      <w:r>
        <w:tab/>
        <w:t>1 co-scheduled scheduled UE, target UE needs to blind detect the FDRA, DMRS port allocation information and modulation order of the co-scheduled UE</w:t>
      </w:r>
    </w:p>
    <w:p w14:paraId="54FEFB2C" w14:textId="77777777" w:rsidR="00095FC1" w:rsidRDefault="00095FC1" w:rsidP="00095FC1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54F6ABB0" w14:textId="77777777" w:rsidR="00095FC1" w:rsidRDefault="00095FC1" w:rsidP="00095FC1">
      <w:pPr>
        <w:pStyle w:val="B3"/>
      </w:pPr>
      <w:r>
        <w:t>-</w:t>
      </w:r>
      <w:r>
        <w:tab/>
        <w:t>target UE rank 1, co-scheduled UE rank 1</w:t>
      </w:r>
    </w:p>
    <w:p w14:paraId="16255D93" w14:textId="77777777" w:rsidR="00095FC1" w:rsidRDefault="00095FC1" w:rsidP="00095FC1">
      <w:pPr>
        <w:pStyle w:val="B3"/>
      </w:pPr>
      <w:r>
        <w:t>-</w:t>
      </w:r>
      <w:r>
        <w:tab/>
        <w:t xml:space="preserve">2Tx 2Rx ULA medium, TDLC300-100, precoder selection for the Co-scheduled UE is random, FDRA of co-UE is full </w:t>
      </w:r>
      <w:proofErr w:type="spellStart"/>
      <w:r>
        <w:t>chBW</w:t>
      </w:r>
      <w:proofErr w:type="spellEnd"/>
      <w:r>
        <w:t>.</w:t>
      </w:r>
    </w:p>
    <w:p w14:paraId="328393B0" w14:textId="77777777" w:rsidR="00095FC1" w:rsidRDefault="00095FC1" w:rsidP="00095FC1">
      <w:pPr>
        <w:pStyle w:val="B3"/>
      </w:pPr>
      <w:r>
        <w:t>-</w:t>
      </w:r>
      <w:r>
        <w:tab/>
        <w:t>Observations cases 13 and 15</w:t>
      </w:r>
    </w:p>
    <w:p w14:paraId="7CC5A51E" w14:textId="77777777" w:rsidR="00095FC1" w:rsidRDefault="00095FC1" w:rsidP="00095FC1">
      <w:pPr>
        <w:pStyle w:val="B4"/>
      </w:pPr>
      <w:r>
        <w:t>-</w:t>
      </w:r>
      <w:r>
        <w:tab/>
        <w:t>5 companies provided input with target UE MCS 13 and co-UE QPSK</w:t>
      </w:r>
    </w:p>
    <w:p w14:paraId="455C7C77" w14:textId="77777777" w:rsidR="00095FC1" w:rsidRDefault="00095FC1" w:rsidP="00095FC1">
      <w:pPr>
        <w:pStyle w:val="B5"/>
      </w:pPr>
      <w:r>
        <w:t>-</w:t>
      </w:r>
      <w:r>
        <w:tab/>
        <w:t xml:space="preserve">(4 companies) The gain of R-ML over IRC baseline was observed to be between 9.7 dB and 6.0 dB, with average of 7.8 </w:t>
      </w:r>
      <w:proofErr w:type="spellStart"/>
      <w:r>
        <w:t>dB.</w:t>
      </w:r>
      <w:proofErr w:type="spellEnd"/>
    </w:p>
    <w:p w14:paraId="081FB1C8" w14:textId="77777777" w:rsidR="00095FC1" w:rsidRDefault="00095FC1" w:rsidP="00095FC1">
      <w:pPr>
        <w:pStyle w:val="B5"/>
      </w:pPr>
      <w:r>
        <w:t>-</w:t>
      </w:r>
      <w:r>
        <w:tab/>
        <w:t xml:space="preserve">(4 companies) The gain of E-IRC over IRC baseline was observed to be between 5.0 dB and 1.1 dB, with average of 3.0 </w:t>
      </w:r>
      <w:proofErr w:type="spellStart"/>
      <w:r>
        <w:t>dB.</w:t>
      </w:r>
      <w:proofErr w:type="spellEnd"/>
    </w:p>
    <w:p w14:paraId="42F4033F" w14:textId="77777777" w:rsidR="00095FC1" w:rsidRDefault="00095FC1" w:rsidP="00095FC1">
      <w:pPr>
        <w:pStyle w:val="B4"/>
      </w:pPr>
      <w:r>
        <w:t>-</w:t>
      </w:r>
      <w:r>
        <w:tab/>
        <w:t>2 companies provided input with target UE MCS 13 and co-UE 16QAM</w:t>
      </w:r>
    </w:p>
    <w:p w14:paraId="262D6D91" w14:textId="77777777" w:rsidR="00095FC1" w:rsidRDefault="00095FC1" w:rsidP="00095FC1">
      <w:pPr>
        <w:pStyle w:val="B5"/>
      </w:pPr>
      <w:r>
        <w:t>-</w:t>
      </w:r>
      <w:r>
        <w:tab/>
        <w:t xml:space="preserve">(1 company) The gain of R-ML over IRC baseline was observed to be 4.4 </w:t>
      </w:r>
      <w:proofErr w:type="spellStart"/>
      <w:r>
        <w:t>dB.</w:t>
      </w:r>
      <w:proofErr w:type="spellEnd"/>
    </w:p>
    <w:p w14:paraId="37D119CF" w14:textId="77777777" w:rsidR="00095FC1" w:rsidRDefault="00095FC1" w:rsidP="00095FC1">
      <w:pPr>
        <w:pStyle w:val="B5"/>
      </w:pPr>
      <w:r>
        <w:t>-</w:t>
      </w:r>
      <w:r>
        <w:tab/>
        <w:t xml:space="preserve">The gain of E-IRC over IRC baseline was observed to be 3.3 </w:t>
      </w:r>
      <w:proofErr w:type="spellStart"/>
      <w:r>
        <w:t>dB.</w:t>
      </w:r>
      <w:proofErr w:type="spellEnd"/>
    </w:p>
    <w:p w14:paraId="6BD7F4A3" w14:textId="77777777" w:rsidR="00095FC1" w:rsidRDefault="00095FC1" w:rsidP="00095FC1">
      <w:pPr>
        <w:pStyle w:val="B4"/>
      </w:pPr>
      <w:r>
        <w:t>-</w:t>
      </w:r>
      <w:r>
        <w:tab/>
        <w:t xml:space="preserve">Hence, for coverage challenged conditions with mid MCS for target UE and low or mid MCS for co-UE served, full CHBW allocation for co-UE, using random precoding and with blind detection of FDRA, DMRS ports and modulation order, R-ML outperforms E-IRC by up to 4.9 </w:t>
      </w:r>
      <w:proofErr w:type="spellStart"/>
      <w:r>
        <w:t>dB.</w:t>
      </w:r>
      <w:proofErr w:type="spellEnd"/>
    </w:p>
    <w:p w14:paraId="56D0F445" w14:textId="77777777" w:rsidR="00095FC1" w:rsidRDefault="00095FC1" w:rsidP="00095FC1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2937DA01" w14:textId="77777777" w:rsidR="00095FC1" w:rsidRDefault="00095FC1" w:rsidP="00095FC1">
      <w:pPr>
        <w:pStyle w:val="B3"/>
      </w:pPr>
      <w:r>
        <w:t>-</w:t>
      </w:r>
      <w:r>
        <w:tab/>
        <w:t>target UE rank 2, co-scheduled UE rank 2</w:t>
      </w:r>
    </w:p>
    <w:p w14:paraId="5EB31128" w14:textId="77777777" w:rsidR="00095FC1" w:rsidRDefault="00095FC1" w:rsidP="00095FC1">
      <w:pPr>
        <w:pStyle w:val="B3"/>
      </w:pPr>
      <w:r>
        <w:t>-</w:t>
      </w:r>
      <w:r>
        <w:tab/>
        <w:t xml:space="preserve">4Tx 4Rx ULA low, TDLA30-10, precoder selection for the Co-scheduled UE is orthogonal, FDRA of co-UE is full </w:t>
      </w:r>
      <w:proofErr w:type="spellStart"/>
      <w:r>
        <w:t>chBW</w:t>
      </w:r>
      <w:proofErr w:type="spellEnd"/>
      <w:r>
        <w:t>.</w:t>
      </w:r>
    </w:p>
    <w:p w14:paraId="16A61F99" w14:textId="77777777" w:rsidR="00095FC1" w:rsidRDefault="00095FC1" w:rsidP="00095FC1">
      <w:pPr>
        <w:pStyle w:val="B3"/>
      </w:pPr>
      <w:r>
        <w:t>-</w:t>
      </w:r>
      <w:r>
        <w:tab/>
        <w:t>Observations cases 14</w:t>
      </w:r>
    </w:p>
    <w:p w14:paraId="7E16F1EB" w14:textId="77777777" w:rsidR="00095FC1" w:rsidRDefault="00095FC1" w:rsidP="00095FC1">
      <w:pPr>
        <w:pStyle w:val="B4"/>
      </w:pPr>
      <w:r>
        <w:t>-</w:t>
      </w:r>
      <w:r>
        <w:tab/>
        <w:t>4 companies provided input with target UE MCS 17 and co-UE 16QAM</w:t>
      </w:r>
    </w:p>
    <w:p w14:paraId="514BAD32" w14:textId="77777777" w:rsidR="00095FC1" w:rsidRDefault="00095FC1" w:rsidP="00095FC1">
      <w:pPr>
        <w:pStyle w:val="B5"/>
      </w:pPr>
      <w:r>
        <w:t>-</w:t>
      </w:r>
      <w:r>
        <w:tab/>
        <w:t xml:space="preserve">(3 companies) The gain of R-ML over IRC baseline was observed to be between 1.8 dB and 0.5 dB, with average of 1.0 </w:t>
      </w:r>
      <w:proofErr w:type="spellStart"/>
      <w:r>
        <w:t>dB.</w:t>
      </w:r>
      <w:proofErr w:type="spellEnd"/>
    </w:p>
    <w:p w14:paraId="5F40357F" w14:textId="77777777" w:rsidR="00095FC1" w:rsidRDefault="00095FC1" w:rsidP="00095FC1">
      <w:pPr>
        <w:pStyle w:val="B5"/>
      </w:pPr>
      <w:r>
        <w:t>-</w:t>
      </w:r>
      <w:r>
        <w:tab/>
        <w:t xml:space="preserve">(3 companies) The gain of E-IRC over IRC baseline was observed to be between 0.8 dB and 0.1 dB, with average of 0.4 </w:t>
      </w:r>
      <w:proofErr w:type="spellStart"/>
      <w:r>
        <w:t>dB.</w:t>
      </w:r>
      <w:proofErr w:type="spellEnd"/>
    </w:p>
    <w:p w14:paraId="3D513D47" w14:textId="77777777" w:rsidR="00095FC1" w:rsidRDefault="00095FC1" w:rsidP="00095FC1">
      <w:pPr>
        <w:pStyle w:val="B4"/>
      </w:pPr>
      <w:r>
        <w:t>-</w:t>
      </w:r>
      <w:r>
        <w:tab/>
        <w:t xml:space="preserve">Hence, high throughput challenged conditions with MCS17 for target UE and mid MCS for co-UE served, full CHBW allocation for co-UE, using orthogonal precoding and with blind detection of FDRA, DMRS ports and modulation order, R-ML outperforms E-IRC by up to 0.6 </w:t>
      </w:r>
      <w:proofErr w:type="spellStart"/>
      <w:r>
        <w:t>dB.</w:t>
      </w:r>
      <w:proofErr w:type="spellEnd"/>
    </w:p>
    <w:p w14:paraId="70A89519" w14:textId="77777777" w:rsidR="00095FC1" w:rsidRDefault="00095FC1" w:rsidP="00095FC1">
      <w:pPr>
        <w:pStyle w:val="B1"/>
      </w:pPr>
      <w:r>
        <w:t>-</w:t>
      </w:r>
      <w:r>
        <w:tab/>
        <w:t>2 co-scheduled UEs, target UE needs to blind detect the FDRA, DMRS port allocation information and modulation order of the co-scheduled UEs, each co-UE occupies half of the available PRBs</w:t>
      </w:r>
    </w:p>
    <w:p w14:paraId="0E6CC4CA" w14:textId="77777777" w:rsidR="00095FC1" w:rsidRDefault="00095FC1" w:rsidP="00095FC1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7DC631A7" w14:textId="77777777" w:rsidR="00095FC1" w:rsidRDefault="00095FC1" w:rsidP="00095FC1">
      <w:pPr>
        <w:pStyle w:val="B3"/>
      </w:pPr>
      <w:r>
        <w:t>-</w:t>
      </w:r>
      <w:r>
        <w:tab/>
        <w:t>target UE rank 1, co-scheduled UE rank 1</w:t>
      </w:r>
    </w:p>
    <w:p w14:paraId="376BBD51" w14:textId="77777777" w:rsidR="00095FC1" w:rsidRDefault="00095FC1" w:rsidP="00095FC1">
      <w:pPr>
        <w:pStyle w:val="B3"/>
      </w:pPr>
      <w:r>
        <w:t>-</w:t>
      </w:r>
      <w:r>
        <w:tab/>
        <w:t xml:space="preserve">2Tx 2Rx ULA medium, TDLC300-100, precoder selection for the Co-scheduled UEs is random, FDRA of each co-UE is partial </w:t>
      </w:r>
      <w:proofErr w:type="spellStart"/>
      <w:r>
        <w:t>chBW</w:t>
      </w:r>
      <w:proofErr w:type="spellEnd"/>
      <w:r>
        <w:t>.</w:t>
      </w:r>
    </w:p>
    <w:p w14:paraId="3B4AAAC3" w14:textId="77777777" w:rsidR="00095FC1" w:rsidRDefault="00095FC1" w:rsidP="00095FC1">
      <w:pPr>
        <w:pStyle w:val="B3"/>
      </w:pPr>
      <w:r>
        <w:lastRenderedPageBreak/>
        <w:t>-</w:t>
      </w:r>
      <w:r>
        <w:tab/>
        <w:t>Observations case 16</w:t>
      </w:r>
    </w:p>
    <w:p w14:paraId="3A85C89E" w14:textId="77777777" w:rsidR="00095FC1" w:rsidRDefault="00095FC1" w:rsidP="00095FC1">
      <w:pPr>
        <w:pStyle w:val="B4"/>
      </w:pPr>
      <w:r>
        <w:t>-</w:t>
      </w:r>
      <w:r>
        <w:tab/>
        <w:t>3 companies provided input with target UE MCS 13, 1</w:t>
      </w:r>
      <w:r>
        <w:rPr>
          <w:vertAlign w:val="superscript"/>
        </w:rPr>
        <w:t>st</w:t>
      </w:r>
      <w:r>
        <w:t xml:space="preserve"> co-UE QPSK and 2</w:t>
      </w:r>
      <w:r>
        <w:rPr>
          <w:vertAlign w:val="superscript"/>
        </w:rPr>
        <w:t>nd</w:t>
      </w:r>
      <w:r>
        <w:t xml:space="preserve"> co-UE 16QAM</w:t>
      </w:r>
    </w:p>
    <w:p w14:paraId="396E1DB4" w14:textId="77777777" w:rsidR="00095FC1" w:rsidRDefault="00095FC1" w:rsidP="00095FC1">
      <w:pPr>
        <w:pStyle w:val="B5"/>
      </w:pPr>
      <w:r>
        <w:t>-</w:t>
      </w:r>
      <w:r>
        <w:tab/>
        <w:t xml:space="preserve">The gain of R-ML over IRC baseline was observed to be between 11.2 dB and 5.1 dB, with average of 7.5 </w:t>
      </w:r>
      <w:proofErr w:type="spellStart"/>
      <w:r>
        <w:t>dB.</w:t>
      </w:r>
      <w:proofErr w:type="spellEnd"/>
    </w:p>
    <w:p w14:paraId="50766718" w14:textId="77777777" w:rsidR="00095FC1" w:rsidRDefault="00095FC1" w:rsidP="00095FC1">
      <w:pPr>
        <w:pStyle w:val="B5"/>
      </w:pPr>
      <w:r>
        <w:t>-</w:t>
      </w:r>
      <w:r>
        <w:tab/>
        <w:t xml:space="preserve">The gain of E-IRC over IRC baseline was observed to be between 5.8 dB and 2.7 dB, with average of 4.7 </w:t>
      </w:r>
      <w:proofErr w:type="spellStart"/>
      <w:r>
        <w:t>dB.</w:t>
      </w:r>
      <w:proofErr w:type="spellEnd"/>
    </w:p>
    <w:p w14:paraId="695DE25A" w14:textId="77777777" w:rsidR="00095FC1" w:rsidRDefault="00095FC1" w:rsidP="00095FC1">
      <w:pPr>
        <w:pStyle w:val="B4"/>
      </w:pPr>
      <w:r>
        <w:t>-</w:t>
      </w:r>
      <w:r>
        <w:tab/>
        <w:t xml:space="preserve">Hence, for coverage challenged conditions with MCS13 for target UE and low and mid MCS respectively for the two co-UEs served, partial CHBW allocation for each co-UE equally distributed, using random precoding and with blind detection of FDRA, DMRS ports and modulation order, R-ML outperforms E-IRC by up to 2.8 </w:t>
      </w:r>
      <w:proofErr w:type="spellStart"/>
      <w:r>
        <w:t>dB.</w:t>
      </w:r>
      <w:proofErr w:type="spellEnd"/>
    </w:p>
    <w:p w14:paraId="51C18058" w14:textId="77777777" w:rsidR="00095FC1" w:rsidRDefault="00095FC1" w:rsidP="00095FC1">
      <w:pPr>
        <w:rPr>
          <w:lang w:eastAsia="zh-CN"/>
        </w:rPr>
      </w:pPr>
    </w:p>
    <w:p w14:paraId="07658E28" w14:textId="77777777" w:rsidR="00095FC1" w:rsidRPr="0092498C" w:rsidRDefault="00095FC1" w:rsidP="00095FC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95FC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95187E" w14:textId="77777777" w:rsidR="00005EBB" w:rsidRDefault="00005EBB">
      <w:r>
        <w:separator/>
      </w:r>
    </w:p>
  </w:endnote>
  <w:endnote w:type="continuationSeparator" w:id="0">
    <w:p w14:paraId="389A6939" w14:textId="77777777" w:rsidR="00005EBB" w:rsidRDefault="00005EBB">
      <w:r>
        <w:continuationSeparator/>
      </w:r>
    </w:p>
  </w:endnote>
  <w:endnote w:type="continuationNotice" w:id="1">
    <w:p w14:paraId="63759494" w14:textId="77777777" w:rsidR="00005EBB" w:rsidRDefault="00005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A7D02" w14:textId="77777777" w:rsidR="00005EBB" w:rsidRDefault="00005EBB">
      <w:r>
        <w:separator/>
      </w:r>
    </w:p>
  </w:footnote>
  <w:footnote w:type="continuationSeparator" w:id="0">
    <w:p w14:paraId="772BD5A6" w14:textId="77777777" w:rsidR="00005EBB" w:rsidRDefault="00005EBB">
      <w:r>
        <w:continuationSeparator/>
      </w:r>
    </w:p>
  </w:footnote>
  <w:footnote w:type="continuationNotice" w:id="1">
    <w:p w14:paraId="6FE20924" w14:textId="77777777" w:rsidR="00005EBB" w:rsidRDefault="00005E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B54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9D06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375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BB"/>
    <w:rsid w:val="00022E4A"/>
    <w:rsid w:val="00070E09"/>
    <w:rsid w:val="00095FC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D3D"/>
    <w:rsid w:val="00284FEB"/>
    <w:rsid w:val="002860C4"/>
    <w:rsid w:val="002945D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A5D"/>
    <w:rsid w:val="00547111"/>
    <w:rsid w:val="00592D74"/>
    <w:rsid w:val="005E2C44"/>
    <w:rsid w:val="00621188"/>
    <w:rsid w:val="006257ED"/>
    <w:rsid w:val="0064620C"/>
    <w:rsid w:val="00653DE4"/>
    <w:rsid w:val="00665C47"/>
    <w:rsid w:val="00695808"/>
    <w:rsid w:val="00695909"/>
    <w:rsid w:val="006B46FB"/>
    <w:rsid w:val="006E21FB"/>
    <w:rsid w:val="00725779"/>
    <w:rsid w:val="00792342"/>
    <w:rsid w:val="007977A8"/>
    <w:rsid w:val="007B46C4"/>
    <w:rsid w:val="007B512A"/>
    <w:rsid w:val="007C2097"/>
    <w:rsid w:val="007C2C2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14D"/>
    <w:rsid w:val="00941E30"/>
    <w:rsid w:val="009531B0"/>
    <w:rsid w:val="0096021C"/>
    <w:rsid w:val="009741B3"/>
    <w:rsid w:val="009777D9"/>
    <w:rsid w:val="00991B88"/>
    <w:rsid w:val="009956D7"/>
    <w:rsid w:val="009A5753"/>
    <w:rsid w:val="009A579D"/>
    <w:rsid w:val="009E1AE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76D"/>
    <w:rsid w:val="00BD279D"/>
    <w:rsid w:val="00BD6BB8"/>
    <w:rsid w:val="00C66BA2"/>
    <w:rsid w:val="00C870F6"/>
    <w:rsid w:val="00C907B5"/>
    <w:rsid w:val="00C95985"/>
    <w:rsid w:val="00CC5026"/>
    <w:rsid w:val="00CC68D0"/>
    <w:rsid w:val="00CD51B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5284"/>
    <w:rsid w:val="00EE7D7C"/>
    <w:rsid w:val="00F2466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095FC1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95FC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095F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51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RBI5PAMIO524-1616901215-26771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https://nokia.sharepoint.com/sites/gxp/_layouts/15/DocIdRedir.aspx?ID=RBI5PAMIO524-1616901215-26771</Url>
      <Description>RBI5PAMIO524-1616901215-26771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AFAD0B-F86D-4ADF-A0A8-CB9A070D5A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BDEE8C-A8AF-4B35-9468-CC6204654B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5D09E0-5FDC-4233-98AD-2272B744A0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950343-675A-44BA-8824-17EC5AFAD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32F628-530A-4636-882F-16C975D7EA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2074</Words>
  <Characters>11822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2020-02-03T08:32:00Z</dcterms:created>
  <dcterms:modified xsi:type="dcterms:W3CDTF">2024-08-09T11:02:00Z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R4-2411664</vt:lpwstr>
  </property>
  <property fmtid="{D5CDD505-2E9C-101B-9397-08002B2CF9AE}" pid="10" name="Spec#">
    <vt:lpwstr>38.878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for 38.878 on corrections of description and summary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2c531805-c0ca-4681-aad3-17d188fe8a90</vt:lpwstr>
  </property>
  <property fmtid="{D5CDD505-2E9C-101B-9397-08002B2CF9AE}" pid="23" name="MediaServiceImageTags">
    <vt:lpwstr/>
  </property>
</Properties>
</file>